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8F4E2" w14:textId="74C06E5D" w:rsidR="00EE5994" w:rsidRDefault="00EE5994" w:rsidP="00EE5994">
      <w:r>
        <w:rPr>
          <w:noProof/>
        </w:rPr>
        <mc:AlternateContent>
          <mc:Choice Requires="wps">
            <w:drawing>
              <wp:anchor distT="45720" distB="45720" distL="114300" distR="114300" simplePos="0" relativeHeight="251658752" behindDoc="0" locked="0" layoutInCell="1" allowOverlap="1" wp14:anchorId="021EE905" wp14:editId="360FCBEF">
                <wp:simplePos x="0" y="0"/>
                <wp:positionH relativeFrom="margin">
                  <wp:posOffset>3719195</wp:posOffset>
                </wp:positionH>
                <wp:positionV relativeFrom="paragraph">
                  <wp:posOffset>47625</wp:posOffset>
                </wp:positionV>
                <wp:extent cx="3171825" cy="1704975"/>
                <wp:effectExtent l="38100" t="38100" r="47625"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704975"/>
                        </a:xfrm>
                        <a:prstGeom prst="rect">
                          <a:avLst/>
                        </a:prstGeom>
                        <a:solidFill>
                          <a:srgbClr val="FFFF00"/>
                        </a:solidFill>
                        <a:ln w="76200">
                          <a:solidFill>
                            <a:srgbClr val="000000"/>
                          </a:solidFill>
                          <a:miter lim="800000"/>
                          <a:headEnd/>
                          <a:tailEnd/>
                        </a:ln>
                      </wps:spPr>
                      <wps:txbx>
                        <w:txbxContent>
                          <w:p w14:paraId="3D5295E0" w14:textId="2DEBFC7F" w:rsidR="00EE5994" w:rsidRPr="001A3DDD" w:rsidRDefault="00EE5994" w:rsidP="00EE5994">
                            <w:pPr>
                              <w:spacing w:after="0" w:line="240" w:lineRule="auto"/>
                              <w:jc w:val="right"/>
                              <w:rPr>
                                <w:rStyle w:val="Strong"/>
                                <w:sz w:val="28"/>
                                <w:szCs w:val="28"/>
                              </w:rPr>
                            </w:pPr>
                            <w:r w:rsidRPr="001A3DDD">
                              <w:rPr>
                                <w:rStyle w:val="Strong"/>
                                <w:sz w:val="28"/>
                                <w:szCs w:val="28"/>
                              </w:rPr>
                              <w:t xml:space="preserve">Dwelling Check LLC </w:t>
                            </w:r>
                          </w:p>
                          <w:p w14:paraId="5142571F" w14:textId="1B1ADA7B" w:rsidR="00EE5994" w:rsidRPr="001A3DDD" w:rsidRDefault="00EE5994" w:rsidP="00EE5994">
                            <w:pPr>
                              <w:spacing w:after="0" w:line="240" w:lineRule="auto"/>
                              <w:jc w:val="right"/>
                              <w:rPr>
                                <w:rStyle w:val="Strong"/>
                                <w:sz w:val="28"/>
                                <w:szCs w:val="28"/>
                              </w:rPr>
                            </w:pPr>
                            <w:r w:rsidRPr="001A3DDD">
                              <w:rPr>
                                <w:rStyle w:val="Strong"/>
                                <w:sz w:val="28"/>
                                <w:szCs w:val="28"/>
                              </w:rPr>
                              <w:t>Jerry Jason Kersey, Proprietor</w:t>
                            </w:r>
                          </w:p>
                          <w:p w14:paraId="170F6D30" w14:textId="77777777" w:rsidR="00F2345A" w:rsidRPr="001A3DDD" w:rsidRDefault="00F2345A" w:rsidP="00F2345A">
                            <w:pPr>
                              <w:spacing w:after="0" w:line="240" w:lineRule="auto"/>
                              <w:jc w:val="right"/>
                              <w:rPr>
                                <w:rStyle w:val="Strong"/>
                                <w:sz w:val="28"/>
                                <w:szCs w:val="28"/>
                              </w:rPr>
                            </w:pPr>
                            <w:r>
                              <w:rPr>
                                <w:rStyle w:val="Strong"/>
                                <w:sz w:val="28"/>
                                <w:szCs w:val="28"/>
                              </w:rPr>
                              <w:t xml:space="preserve">10975 </w:t>
                            </w:r>
                            <w:proofErr w:type="spellStart"/>
                            <w:r>
                              <w:rPr>
                                <w:rStyle w:val="Strong"/>
                                <w:sz w:val="28"/>
                                <w:szCs w:val="28"/>
                              </w:rPr>
                              <w:t>Glenhurst</w:t>
                            </w:r>
                            <w:proofErr w:type="spellEnd"/>
                            <w:r>
                              <w:rPr>
                                <w:rStyle w:val="Strong"/>
                                <w:sz w:val="28"/>
                                <w:szCs w:val="28"/>
                              </w:rPr>
                              <w:t xml:space="preserve"> Street</w:t>
                            </w:r>
                          </w:p>
                          <w:p w14:paraId="45DC8A5A" w14:textId="77777777" w:rsidR="00F2345A" w:rsidRPr="001A3DDD" w:rsidRDefault="00F2345A" w:rsidP="00F2345A">
                            <w:pPr>
                              <w:spacing w:after="0" w:line="240" w:lineRule="auto"/>
                              <w:jc w:val="right"/>
                              <w:rPr>
                                <w:rStyle w:val="Strong"/>
                                <w:sz w:val="28"/>
                                <w:szCs w:val="28"/>
                              </w:rPr>
                            </w:pPr>
                            <w:r>
                              <w:rPr>
                                <w:rStyle w:val="Strong"/>
                                <w:sz w:val="28"/>
                                <w:szCs w:val="28"/>
                              </w:rPr>
                              <w:t>Fort Myers, FL  33913</w:t>
                            </w:r>
                          </w:p>
                          <w:p w14:paraId="38B47636" w14:textId="77777777" w:rsidR="00F2345A" w:rsidRDefault="00F2345A" w:rsidP="00F2345A">
                            <w:pPr>
                              <w:spacing w:after="0" w:line="240" w:lineRule="auto"/>
                              <w:jc w:val="right"/>
                              <w:rPr>
                                <w:rStyle w:val="Strong"/>
                                <w:sz w:val="28"/>
                                <w:szCs w:val="28"/>
                              </w:rPr>
                            </w:pPr>
                            <w:r w:rsidRPr="001A3DDD">
                              <w:rPr>
                                <w:rStyle w:val="Strong"/>
                                <w:sz w:val="28"/>
                                <w:szCs w:val="28"/>
                              </w:rPr>
                              <w:t>765-698-5505</w:t>
                            </w:r>
                          </w:p>
                          <w:p w14:paraId="7E27D572" w14:textId="77777777" w:rsidR="00F2345A" w:rsidRPr="001A3DDD" w:rsidRDefault="00F2345A" w:rsidP="00F2345A">
                            <w:pPr>
                              <w:spacing w:after="0" w:line="240" w:lineRule="auto"/>
                              <w:jc w:val="right"/>
                              <w:rPr>
                                <w:rStyle w:val="Strong"/>
                                <w:sz w:val="28"/>
                                <w:szCs w:val="28"/>
                              </w:rPr>
                            </w:pPr>
                            <w:r>
                              <w:rPr>
                                <w:rStyle w:val="Strong"/>
                                <w:sz w:val="28"/>
                                <w:szCs w:val="28"/>
                              </w:rPr>
                              <w:t>513-508-8819</w:t>
                            </w:r>
                          </w:p>
                          <w:p w14:paraId="6A631546" w14:textId="62CB72DF" w:rsidR="00EE5994" w:rsidRPr="001A3DDD" w:rsidRDefault="00EE5994" w:rsidP="00EE5994">
                            <w:pPr>
                              <w:spacing w:after="0" w:line="240" w:lineRule="auto"/>
                              <w:jc w:val="right"/>
                              <w:rPr>
                                <w:rStyle w:val="Strong"/>
                                <w:sz w:val="28"/>
                                <w:szCs w:val="28"/>
                              </w:rPr>
                            </w:pPr>
                            <w:r w:rsidRPr="001A3DDD">
                              <w:rPr>
                                <w:rStyle w:val="Strong"/>
                                <w:sz w:val="28"/>
                                <w:szCs w:val="28"/>
                              </w:rPr>
                              <w:t>jjkersey@live.com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1EE905" id="_x0000_t202" coordsize="21600,21600" o:spt="202" path="m,l,21600r21600,l21600,xe">
                <v:stroke joinstyle="miter"/>
                <v:path gradientshapeok="t" o:connecttype="rect"/>
              </v:shapetype>
              <v:shape id="Text Box 2" o:spid="_x0000_s1026" type="#_x0000_t202" style="position:absolute;margin-left:292.85pt;margin-top:3.75pt;width:249.75pt;height:134.2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" fillcolor="yellow" strokeweight="6pt">
                <v:textbox>
                  <w:txbxContent>
                    <w:p w14:paraId="3D5295E0" w14:textId="2DEBFC7F" w:rsidR="00EE5994" w:rsidRPr="001A3DDD" w:rsidRDefault="00EE5994" w:rsidP="00EE5994">
                      <w:pPr>
                        <w:spacing w:after="0" w:line="240" w:lineRule="auto"/>
                        <w:jc w:val="right"/>
                        <w:rPr>
                          <w:rStyle w:val="Strong"/>
                          <w:sz w:val="28"/>
                          <w:szCs w:val="28"/>
                        </w:rPr>
                      </w:pPr>
                      <w:r w:rsidRPr="001A3DDD">
                        <w:rPr>
                          <w:rStyle w:val="Strong"/>
                          <w:sz w:val="28"/>
                          <w:szCs w:val="28"/>
                        </w:rPr>
                        <w:t xml:space="preserve">Dwelling Check LLC </w:t>
                      </w:r>
                    </w:p>
                    <w:p w14:paraId="5142571F" w14:textId="1B1ADA7B" w:rsidR="00EE5994" w:rsidRPr="001A3DDD" w:rsidRDefault="00EE5994" w:rsidP="00EE5994">
                      <w:pPr>
                        <w:spacing w:after="0" w:line="240" w:lineRule="auto"/>
                        <w:jc w:val="right"/>
                        <w:rPr>
                          <w:rStyle w:val="Strong"/>
                          <w:sz w:val="28"/>
                          <w:szCs w:val="28"/>
                        </w:rPr>
                      </w:pPr>
                      <w:r w:rsidRPr="001A3DDD">
                        <w:rPr>
                          <w:rStyle w:val="Strong"/>
                          <w:sz w:val="28"/>
                          <w:szCs w:val="28"/>
                        </w:rPr>
                        <w:t>Jerry Jason Kersey, Proprietor</w:t>
                      </w:r>
                    </w:p>
                    <w:p w14:paraId="170F6D30" w14:textId="77777777" w:rsidR="00F2345A" w:rsidRPr="001A3DDD" w:rsidRDefault="00F2345A" w:rsidP="00F2345A">
                      <w:pPr>
                        <w:spacing w:after="0" w:line="240" w:lineRule="auto"/>
                        <w:jc w:val="right"/>
                        <w:rPr>
                          <w:rStyle w:val="Strong"/>
                          <w:sz w:val="28"/>
                          <w:szCs w:val="28"/>
                        </w:rPr>
                      </w:pPr>
                      <w:r>
                        <w:rPr>
                          <w:rStyle w:val="Strong"/>
                          <w:sz w:val="28"/>
                          <w:szCs w:val="28"/>
                        </w:rPr>
                        <w:t xml:space="preserve">10975 </w:t>
                      </w:r>
                      <w:proofErr w:type="spellStart"/>
                      <w:r>
                        <w:rPr>
                          <w:rStyle w:val="Strong"/>
                          <w:sz w:val="28"/>
                          <w:szCs w:val="28"/>
                        </w:rPr>
                        <w:t>Glenhurst</w:t>
                      </w:r>
                      <w:proofErr w:type="spellEnd"/>
                      <w:r>
                        <w:rPr>
                          <w:rStyle w:val="Strong"/>
                          <w:sz w:val="28"/>
                          <w:szCs w:val="28"/>
                        </w:rPr>
                        <w:t xml:space="preserve"> Street</w:t>
                      </w:r>
                    </w:p>
                    <w:p w14:paraId="45DC8A5A" w14:textId="77777777" w:rsidR="00F2345A" w:rsidRPr="001A3DDD" w:rsidRDefault="00F2345A" w:rsidP="00F2345A">
                      <w:pPr>
                        <w:spacing w:after="0" w:line="240" w:lineRule="auto"/>
                        <w:jc w:val="right"/>
                        <w:rPr>
                          <w:rStyle w:val="Strong"/>
                          <w:sz w:val="28"/>
                          <w:szCs w:val="28"/>
                        </w:rPr>
                      </w:pPr>
                      <w:r>
                        <w:rPr>
                          <w:rStyle w:val="Strong"/>
                          <w:sz w:val="28"/>
                          <w:szCs w:val="28"/>
                        </w:rPr>
                        <w:t>Fort Myers, FL  33913</w:t>
                      </w:r>
                    </w:p>
                    <w:p w14:paraId="38B47636" w14:textId="77777777" w:rsidR="00F2345A" w:rsidRDefault="00F2345A" w:rsidP="00F2345A">
                      <w:pPr>
                        <w:spacing w:after="0" w:line="240" w:lineRule="auto"/>
                        <w:jc w:val="right"/>
                        <w:rPr>
                          <w:rStyle w:val="Strong"/>
                          <w:sz w:val="28"/>
                          <w:szCs w:val="28"/>
                        </w:rPr>
                      </w:pPr>
                      <w:r w:rsidRPr="001A3DDD">
                        <w:rPr>
                          <w:rStyle w:val="Strong"/>
                          <w:sz w:val="28"/>
                          <w:szCs w:val="28"/>
                        </w:rPr>
                        <w:t>765-698-5505</w:t>
                      </w:r>
                    </w:p>
                    <w:p w14:paraId="7E27D572" w14:textId="77777777" w:rsidR="00F2345A" w:rsidRPr="001A3DDD" w:rsidRDefault="00F2345A" w:rsidP="00F2345A">
                      <w:pPr>
                        <w:spacing w:after="0" w:line="240" w:lineRule="auto"/>
                        <w:jc w:val="right"/>
                        <w:rPr>
                          <w:rStyle w:val="Strong"/>
                          <w:sz w:val="28"/>
                          <w:szCs w:val="28"/>
                        </w:rPr>
                      </w:pPr>
                      <w:r>
                        <w:rPr>
                          <w:rStyle w:val="Strong"/>
                          <w:sz w:val="28"/>
                          <w:szCs w:val="28"/>
                        </w:rPr>
                        <w:t>513-508-8819</w:t>
                      </w:r>
                    </w:p>
                    <w:p w14:paraId="6A631546" w14:textId="62CB72DF" w:rsidR="00EE5994" w:rsidRPr="001A3DDD" w:rsidRDefault="00EE5994" w:rsidP="00EE5994">
                      <w:pPr>
                        <w:spacing w:after="0" w:line="240" w:lineRule="auto"/>
                        <w:jc w:val="right"/>
                        <w:rPr>
                          <w:rStyle w:val="Strong"/>
                          <w:sz w:val="28"/>
                          <w:szCs w:val="28"/>
                        </w:rPr>
                      </w:pPr>
                      <w:r w:rsidRPr="001A3DDD">
                        <w:rPr>
                          <w:rStyle w:val="Strong"/>
                          <w:sz w:val="28"/>
                          <w:szCs w:val="28"/>
                        </w:rPr>
                        <w:t>jjkersey@live.com</w:t>
                      </w:r>
                    </w:p>
                  </w:txbxContent>
                </v:textbox>
                <w10:wrap type="square" anchorx="margin"/>
              </v:shape>
            </w:pict>
          </mc:Fallback>
        </mc:AlternateContent>
      </w:r>
      <w:r w:rsidR="00AC4E38" w:rsidRPr="00AC4E38">
        <w:rPr>
          <w:noProof/>
        </w:rPr>
        <w:drawing>
          <wp:inline distT="0" distB="0" distL="0" distR="0" wp14:anchorId="32DDBADF" wp14:editId="27CEB53C">
            <wp:extent cx="3362325" cy="17716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2325" cy="1771650"/>
                    </a:xfrm>
                    <a:prstGeom prst="rect">
                      <a:avLst/>
                    </a:prstGeom>
                    <a:noFill/>
                    <a:ln>
                      <a:noFill/>
                    </a:ln>
                  </pic:spPr>
                </pic:pic>
              </a:graphicData>
            </a:graphic>
          </wp:inline>
        </w:drawing>
      </w:r>
      <w:r w:rsidRPr="00EE5994">
        <w:t xml:space="preserve"> </w:t>
      </w:r>
    </w:p>
    <w:p w14:paraId="1553F1E1" w14:textId="77777777" w:rsidR="00F2345A" w:rsidRDefault="00F2345A" w:rsidP="00A03C9E">
      <w:pPr>
        <w:jc w:val="center"/>
        <w:rPr>
          <w:rFonts w:ascii="Arial" w:hAnsi="Arial" w:cs="Arial"/>
          <w:b/>
          <w:bCs/>
        </w:rPr>
      </w:pPr>
    </w:p>
    <w:p w14:paraId="1EE0CADC" w14:textId="50B001BF" w:rsidR="00A03C9E" w:rsidRPr="00501332" w:rsidRDefault="00A03C9E" w:rsidP="00F2345A">
      <w:pPr>
        <w:jc w:val="center"/>
        <w:rPr>
          <w:rFonts w:ascii="Arial" w:hAnsi="Arial" w:cs="Arial"/>
          <w:b/>
          <w:bCs/>
          <w:sz w:val="28"/>
          <w:szCs w:val="28"/>
        </w:rPr>
      </w:pPr>
      <w:r w:rsidRPr="00501332">
        <w:rPr>
          <w:rFonts w:ascii="Arial" w:hAnsi="Arial" w:cs="Arial"/>
          <w:b/>
          <w:bCs/>
          <w:sz w:val="28"/>
          <w:szCs w:val="28"/>
        </w:rPr>
        <w:t>Why You Should Consider</w:t>
      </w:r>
      <w:r w:rsidR="00F2345A" w:rsidRPr="00501332">
        <w:rPr>
          <w:rFonts w:ascii="Arial" w:hAnsi="Arial" w:cs="Arial"/>
          <w:b/>
          <w:bCs/>
          <w:sz w:val="28"/>
          <w:szCs w:val="28"/>
        </w:rPr>
        <w:t xml:space="preserve"> a</w:t>
      </w:r>
      <w:r w:rsidRPr="00501332">
        <w:rPr>
          <w:rFonts w:ascii="Arial" w:hAnsi="Arial" w:cs="Arial"/>
          <w:b/>
          <w:bCs/>
          <w:sz w:val="28"/>
          <w:szCs w:val="28"/>
        </w:rPr>
        <w:t xml:space="preserve"> Pre-Listing Home Inspection</w:t>
      </w:r>
    </w:p>
    <w:p w14:paraId="30D3259A" w14:textId="77777777" w:rsidR="00A03C9E" w:rsidRPr="00A03C9E" w:rsidRDefault="00A03C9E" w:rsidP="00A03C9E">
      <w:pPr>
        <w:rPr>
          <w:rFonts w:ascii="Arial" w:hAnsi="Arial" w:cs="Arial"/>
          <w:sz w:val="20"/>
          <w:szCs w:val="20"/>
        </w:rPr>
      </w:pPr>
      <w:r w:rsidRPr="00A03C9E">
        <w:rPr>
          <w:rFonts w:ascii="Arial" w:hAnsi="Arial" w:cs="Arial"/>
          <w:sz w:val="20"/>
          <w:szCs w:val="20"/>
        </w:rPr>
        <w:t>What if every Pre-listing Inspection you offer, 1) better informs your Seller about the condition of their property and helps to best prepare them to sell; 2) prevents deal-ending discoveries in the middle of escrow, which leads to smoother, less volatile transactions?</w:t>
      </w:r>
    </w:p>
    <w:p w14:paraId="2F5649F5" w14:textId="46A4C8FA" w:rsidR="00A03C9E" w:rsidRPr="00A03C9E" w:rsidRDefault="00A03C9E" w:rsidP="00A03C9E">
      <w:pPr>
        <w:rPr>
          <w:rFonts w:ascii="Arial" w:hAnsi="Arial" w:cs="Arial"/>
          <w:sz w:val="20"/>
          <w:szCs w:val="20"/>
        </w:rPr>
      </w:pPr>
      <w:r w:rsidRPr="00A03C9E">
        <w:rPr>
          <w:rFonts w:ascii="Arial" w:hAnsi="Arial" w:cs="Arial"/>
          <w:sz w:val="20"/>
          <w:szCs w:val="20"/>
        </w:rPr>
        <w:t xml:space="preserve">Pre-listing Inspections can create wins for your Seller, you their Agent, me as Inspector, and all parties involved in the transaction, and can provide both Seller and Buyer a more transparent transaction with less surprises.  Pre-Listing Inspections </w:t>
      </w:r>
      <w:r w:rsidR="00FD43AC">
        <w:rPr>
          <w:rFonts w:ascii="Arial" w:hAnsi="Arial" w:cs="Arial"/>
          <w:sz w:val="20"/>
          <w:szCs w:val="20"/>
        </w:rPr>
        <w:t>assist</w:t>
      </w:r>
      <w:r w:rsidRPr="00A03C9E">
        <w:rPr>
          <w:rFonts w:ascii="Arial" w:hAnsi="Arial" w:cs="Arial"/>
          <w:sz w:val="20"/>
          <w:szCs w:val="20"/>
        </w:rPr>
        <w:t xml:space="preserve"> Agents </w:t>
      </w:r>
      <w:r w:rsidR="00FD43AC">
        <w:rPr>
          <w:rFonts w:ascii="Arial" w:hAnsi="Arial" w:cs="Arial"/>
          <w:sz w:val="20"/>
          <w:szCs w:val="20"/>
        </w:rPr>
        <w:t xml:space="preserve">to </w:t>
      </w:r>
      <w:r w:rsidRPr="00A03C9E">
        <w:rPr>
          <w:rFonts w:ascii="Arial" w:hAnsi="Arial" w:cs="Arial"/>
          <w:sz w:val="20"/>
          <w:szCs w:val="20"/>
        </w:rPr>
        <w:t>market and capture leads, meaning more business for both Agents and Inspectors!</w:t>
      </w:r>
    </w:p>
    <w:p w14:paraId="1C5FFAA5" w14:textId="77777777" w:rsidR="00A03C9E" w:rsidRPr="00A03C9E" w:rsidRDefault="00A03C9E" w:rsidP="00A03C9E">
      <w:pPr>
        <w:rPr>
          <w:rFonts w:ascii="Arial" w:hAnsi="Arial" w:cs="Arial"/>
          <w:sz w:val="20"/>
          <w:szCs w:val="20"/>
          <w:u w:val="single"/>
        </w:rPr>
      </w:pPr>
      <w:r w:rsidRPr="00A03C9E">
        <w:rPr>
          <w:rFonts w:ascii="Arial" w:hAnsi="Arial" w:cs="Arial"/>
          <w:sz w:val="20"/>
          <w:szCs w:val="20"/>
          <w:u w:val="single"/>
        </w:rPr>
        <w:t>Negotiation and Problem Resolution</w:t>
      </w:r>
    </w:p>
    <w:p w14:paraId="291F6016" w14:textId="77777777" w:rsidR="00A03C9E" w:rsidRPr="00A03C9E" w:rsidRDefault="00A03C9E" w:rsidP="00A03C9E">
      <w:pPr>
        <w:rPr>
          <w:rFonts w:ascii="Arial" w:hAnsi="Arial" w:cs="Arial"/>
          <w:sz w:val="20"/>
          <w:szCs w:val="20"/>
        </w:rPr>
      </w:pPr>
      <w:r w:rsidRPr="00A03C9E">
        <w:rPr>
          <w:rFonts w:ascii="Arial" w:hAnsi="Arial" w:cs="Arial"/>
          <w:sz w:val="20"/>
          <w:szCs w:val="20"/>
        </w:rPr>
        <w:t>In any negotiation the person who brings information to the table is the person in charge of that information.  In cases where the Buyer gets an inspection, never after an inspection has the sale price gone up.  The Buyer will always want a remedy, a repair, a replacement, or a price reduction.</w:t>
      </w:r>
    </w:p>
    <w:p w14:paraId="33B60528" w14:textId="77777777" w:rsidR="00A03C9E" w:rsidRPr="00A03C9E" w:rsidRDefault="00A03C9E" w:rsidP="00A03C9E">
      <w:pPr>
        <w:rPr>
          <w:rFonts w:ascii="Arial" w:hAnsi="Arial" w:cs="Arial"/>
          <w:sz w:val="20"/>
          <w:szCs w:val="20"/>
        </w:rPr>
      </w:pPr>
      <w:r w:rsidRPr="00A03C9E">
        <w:rPr>
          <w:rFonts w:ascii="Arial" w:hAnsi="Arial" w:cs="Arial"/>
          <w:sz w:val="20"/>
          <w:szCs w:val="20"/>
        </w:rPr>
        <w:t xml:space="preserve">However, when the real estate Agent has the information, in concert with the Seller from a pre-listing inspection, they already know what those negotiation points will be.  You and your Seller are enabled to set the price-point based on condition and to present that precise condition.  Now you’ve disempowered the other side and improved your Seller’s position.  As the listing Agent, you can say to your Seller, “I’m going to put </w:t>
      </w:r>
      <w:r w:rsidRPr="00A03C9E">
        <w:rPr>
          <w:rFonts w:ascii="Arial" w:hAnsi="Arial" w:cs="Arial"/>
          <w:b/>
          <w:bCs/>
          <w:sz w:val="20"/>
          <w:szCs w:val="20"/>
        </w:rPr>
        <w:t>you</w:t>
      </w:r>
      <w:r w:rsidRPr="00A03C9E">
        <w:rPr>
          <w:rFonts w:ascii="Arial" w:hAnsi="Arial" w:cs="Arial"/>
          <w:sz w:val="20"/>
          <w:szCs w:val="20"/>
        </w:rPr>
        <w:t xml:space="preserve"> in control of the negotiations, </w:t>
      </w:r>
      <w:r w:rsidRPr="00A03C9E">
        <w:rPr>
          <w:rFonts w:ascii="Arial" w:hAnsi="Arial" w:cs="Arial"/>
          <w:b/>
          <w:bCs/>
          <w:sz w:val="20"/>
          <w:szCs w:val="20"/>
        </w:rPr>
        <w:t>not the Buyer,</w:t>
      </w:r>
      <w:r w:rsidRPr="00A03C9E">
        <w:rPr>
          <w:rFonts w:ascii="Arial" w:hAnsi="Arial" w:cs="Arial"/>
          <w:sz w:val="20"/>
          <w:szCs w:val="20"/>
        </w:rPr>
        <w:t xml:space="preserve"> at the eleventh hour.”</w:t>
      </w:r>
    </w:p>
    <w:p w14:paraId="68F0AF36" w14:textId="7A8CC53C" w:rsidR="00A03C9E" w:rsidRPr="00A03C9E" w:rsidRDefault="00A03C9E" w:rsidP="00A03C9E">
      <w:pPr>
        <w:rPr>
          <w:rFonts w:ascii="Arial" w:hAnsi="Arial" w:cs="Arial"/>
          <w:sz w:val="20"/>
          <w:szCs w:val="20"/>
        </w:rPr>
      </w:pPr>
      <w:r w:rsidRPr="00A03C9E">
        <w:rPr>
          <w:rFonts w:ascii="Arial" w:hAnsi="Arial" w:cs="Arial"/>
          <w:sz w:val="20"/>
          <w:szCs w:val="20"/>
        </w:rPr>
        <w:t xml:space="preserve">One of the biggest problems you see is a Buyer will make an offer and then will get their inspection performed, usually under a restricted </w:t>
      </w:r>
      <w:proofErr w:type="gramStart"/>
      <w:r w:rsidRPr="00A03C9E">
        <w:rPr>
          <w:rFonts w:ascii="Arial" w:hAnsi="Arial" w:cs="Arial"/>
          <w:sz w:val="20"/>
          <w:szCs w:val="20"/>
        </w:rPr>
        <w:t>time-frame</w:t>
      </w:r>
      <w:proofErr w:type="gramEnd"/>
      <w:r w:rsidRPr="00A03C9E">
        <w:rPr>
          <w:rFonts w:ascii="Arial" w:hAnsi="Arial" w:cs="Arial"/>
          <w:sz w:val="20"/>
          <w:szCs w:val="20"/>
        </w:rPr>
        <w:t>.  The Inspector may find roofing issues, plumbing problems, electrical hazards, whatever the issues may be.  Next the Buyer will attempt to dictate to the Seller that some, or all</w:t>
      </w:r>
      <w:r w:rsidR="00F2345A">
        <w:rPr>
          <w:rFonts w:ascii="Arial" w:hAnsi="Arial" w:cs="Arial"/>
          <w:sz w:val="20"/>
          <w:szCs w:val="20"/>
        </w:rPr>
        <w:t>,</w:t>
      </w:r>
      <w:r w:rsidRPr="00A03C9E">
        <w:rPr>
          <w:rFonts w:ascii="Arial" w:hAnsi="Arial" w:cs="Arial"/>
          <w:sz w:val="20"/>
          <w:szCs w:val="20"/>
        </w:rPr>
        <w:t xml:space="preserve"> of these issues be fixed, threatening to back out of the purchase if the Seller does not agree.  This is when the anger, anxiety and uncertainty arise, </w:t>
      </w:r>
      <w:r w:rsidR="00F2345A">
        <w:rPr>
          <w:rFonts w:ascii="Arial" w:hAnsi="Arial" w:cs="Arial"/>
          <w:sz w:val="20"/>
          <w:szCs w:val="20"/>
        </w:rPr>
        <w:t xml:space="preserve">just </w:t>
      </w:r>
      <w:r w:rsidRPr="00A03C9E">
        <w:rPr>
          <w:rFonts w:ascii="Arial" w:hAnsi="Arial" w:cs="Arial"/>
          <w:sz w:val="20"/>
          <w:szCs w:val="20"/>
        </w:rPr>
        <w:t xml:space="preserve">when time is of the essence!   You can see how, by having that house pre-inspected, problems are identified and dealt with on the front end, which lays the </w:t>
      </w:r>
      <w:proofErr w:type="gramStart"/>
      <w:r w:rsidRPr="00A03C9E">
        <w:rPr>
          <w:rFonts w:ascii="Arial" w:hAnsi="Arial" w:cs="Arial"/>
          <w:sz w:val="20"/>
          <w:szCs w:val="20"/>
        </w:rPr>
        <w:t>ground-work</w:t>
      </w:r>
      <w:proofErr w:type="gramEnd"/>
      <w:r w:rsidRPr="00A03C9E">
        <w:rPr>
          <w:rFonts w:ascii="Arial" w:hAnsi="Arial" w:cs="Arial"/>
          <w:sz w:val="20"/>
          <w:szCs w:val="20"/>
        </w:rPr>
        <w:t xml:space="preserve"> for a predictable, smooth and profitable transaction.</w:t>
      </w:r>
    </w:p>
    <w:p w14:paraId="747EA918" w14:textId="77777777" w:rsidR="00A03C9E" w:rsidRPr="00A03C9E" w:rsidRDefault="00A03C9E" w:rsidP="00A03C9E">
      <w:pPr>
        <w:rPr>
          <w:rFonts w:ascii="Arial" w:hAnsi="Arial" w:cs="Arial"/>
          <w:sz w:val="20"/>
          <w:szCs w:val="20"/>
        </w:rPr>
      </w:pPr>
      <w:r w:rsidRPr="00A03C9E">
        <w:rPr>
          <w:rFonts w:ascii="Arial" w:hAnsi="Arial" w:cs="Arial"/>
          <w:sz w:val="20"/>
          <w:szCs w:val="20"/>
        </w:rPr>
        <w:t>Pre-listing Inspections will enable you to show your Seller how they can save money by building repair costs into price of the house, by having repairs made up-front which potentially avoids higher costs sometimes incurred for last-minute/rush jobs, and even having time to make repairs themselves.</w:t>
      </w:r>
    </w:p>
    <w:p w14:paraId="3A29EEF0" w14:textId="77777777" w:rsidR="00A03C9E" w:rsidRPr="00A03C9E" w:rsidRDefault="00A03C9E" w:rsidP="00A03C9E">
      <w:pPr>
        <w:rPr>
          <w:rFonts w:ascii="Arial" w:hAnsi="Arial" w:cs="Arial"/>
          <w:sz w:val="20"/>
          <w:szCs w:val="20"/>
          <w:u w:val="single"/>
        </w:rPr>
      </w:pPr>
      <w:r w:rsidRPr="00A03C9E">
        <w:rPr>
          <w:rFonts w:ascii="Arial" w:hAnsi="Arial" w:cs="Arial"/>
          <w:sz w:val="20"/>
          <w:szCs w:val="20"/>
          <w:u w:val="single"/>
        </w:rPr>
        <w:t xml:space="preserve">Summarized Benefits of a Pre-Listing Inspection </w:t>
      </w:r>
    </w:p>
    <w:p w14:paraId="75C03258" w14:textId="77777777" w:rsidR="00A03C9E" w:rsidRPr="00A03C9E" w:rsidRDefault="00A03C9E" w:rsidP="00A03C9E">
      <w:pPr>
        <w:rPr>
          <w:rFonts w:ascii="Arial" w:hAnsi="Arial" w:cs="Arial"/>
          <w:sz w:val="20"/>
          <w:szCs w:val="20"/>
        </w:rPr>
      </w:pPr>
      <w:r w:rsidRPr="00A03C9E">
        <w:rPr>
          <w:rFonts w:ascii="Arial" w:hAnsi="Arial" w:cs="Arial"/>
          <w:sz w:val="20"/>
          <w:szCs w:val="20"/>
        </w:rPr>
        <w:t>Seller pro-actively makes repairs and saves money.</w:t>
      </w:r>
    </w:p>
    <w:p w14:paraId="69584CE8" w14:textId="77777777" w:rsidR="00A03C9E" w:rsidRPr="00A03C9E" w:rsidRDefault="00A03C9E" w:rsidP="00A03C9E">
      <w:pPr>
        <w:rPr>
          <w:rFonts w:ascii="Arial" w:hAnsi="Arial" w:cs="Arial"/>
          <w:sz w:val="20"/>
          <w:szCs w:val="20"/>
        </w:rPr>
      </w:pPr>
      <w:r w:rsidRPr="00A03C9E">
        <w:rPr>
          <w:rFonts w:ascii="Arial" w:hAnsi="Arial" w:cs="Arial"/>
          <w:sz w:val="20"/>
          <w:szCs w:val="20"/>
        </w:rPr>
        <w:t>Seller dictates the repairs they are willing to make up-front, which stream-lines negotiations.</w:t>
      </w:r>
    </w:p>
    <w:p w14:paraId="7B8B52B2" w14:textId="77777777" w:rsidR="00A03C9E" w:rsidRPr="00A03C9E" w:rsidRDefault="00A03C9E" w:rsidP="00A03C9E">
      <w:pPr>
        <w:rPr>
          <w:rFonts w:ascii="Arial" w:hAnsi="Arial" w:cs="Arial"/>
          <w:sz w:val="20"/>
          <w:szCs w:val="20"/>
        </w:rPr>
      </w:pPr>
      <w:r w:rsidRPr="00A03C9E">
        <w:rPr>
          <w:rFonts w:ascii="Arial" w:hAnsi="Arial" w:cs="Arial"/>
          <w:sz w:val="20"/>
          <w:szCs w:val="20"/>
        </w:rPr>
        <w:t>Buyer is enabled to make educated versus un-educated offer for what is likely the largest investment of their life, as they will know going in the age of roof, furnace, AC unit, etc., and other conditions.</w:t>
      </w:r>
    </w:p>
    <w:p w14:paraId="16B4698E" w14:textId="2AF05E84" w:rsidR="008E5859" w:rsidRPr="00A03C9E" w:rsidRDefault="00A03C9E" w:rsidP="00A03C9E">
      <w:pPr>
        <w:rPr>
          <w:rFonts w:ascii="Arial" w:hAnsi="Arial" w:cs="Arial"/>
          <w:sz w:val="20"/>
          <w:szCs w:val="20"/>
        </w:rPr>
      </w:pPr>
      <w:r w:rsidRPr="00A03C9E">
        <w:rPr>
          <w:rFonts w:ascii="Arial" w:hAnsi="Arial" w:cs="Arial"/>
          <w:sz w:val="20"/>
          <w:szCs w:val="20"/>
        </w:rPr>
        <w:t>Data from National Association of REALTORS, and Zillow, supports that homes inspected at the time they go on the market receive more offers, sell faster, sell at higher price, and go from contract to closing at a more rapid pace, all due to having done a great job at identifying condition of the property prior to sale.</w:t>
      </w:r>
    </w:p>
    <w:sectPr w:rsidR="008E5859" w:rsidRPr="00A03C9E" w:rsidSect="001A3DDD">
      <w:footerReference w:type="default" r:id="rId10"/>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9EFE" w14:textId="77777777" w:rsidR="000F32FE" w:rsidRDefault="000F32FE" w:rsidP="00DF122E">
      <w:pPr>
        <w:spacing w:after="0" w:line="240" w:lineRule="auto"/>
      </w:pPr>
      <w:r>
        <w:separator/>
      </w:r>
    </w:p>
  </w:endnote>
  <w:endnote w:type="continuationSeparator" w:id="0">
    <w:p w14:paraId="1BF0D498" w14:textId="77777777" w:rsidR="000F32FE" w:rsidRDefault="000F32FE" w:rsidP="00DF1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46A91" w14:textId="77777777" w:rsidR="003645F1" w:rsidRPr="007B1A49" w:rsidRDefault="003645F1" w:rsidP="00F2345A">
    <w:pPr>
      <w:pStyle w:val="Footer"/>
      <w:jc w:val="center"/>
      <w:rPr>
        <w:rFonts w:ascii="Arial" w:hAnsi="Arial" w:cs="Arial"/>
        <w:i/>
        <w:iCs/>
        <w:sz w:val="28"/>
        <w:szCs w:val="28"/>
      </w:rPr>
    </w:pPr>
    <w:r w:rsidRPr="007B1A49">
      <w:rPr>
        <w:rFonts w:ascii="Arial" w:hAnsi="Arial" w:cs="Arial"/>
        <w:i/>
        <w:iCs/>
        <w:sz w:val="28"/>
        <w:szCs w:val="28"/>
      </w:rPr>
      <w:t>Dwelling Check LLC</w:t>
    </w:r>
  </w:p>
  <w:p w14:paraId="27917301" w14:textId="3DA14AEE" w:rsidR="00F2345A" w:rsidRPr="007B1A49" w:rsidRDefault="00F2345A" w:rsidP="00F2345A">
    <w:pPr>
      <w:pStyle w:val="Footer"/>
      <w:jc w:val="center"/>
      <w:rPr>
        <w:rFonts w:ascii="Arial" w:hAnsi="Arial" w:cs="Arial"/>
        <w:i/>
        <w:iCs/>
        <w:sz w:val="28"/>
        <w:szCs w:val="28"/>
      </w:rPr>
    </w:pPr>
    <w:r w:rsidRPr="007B1A49">
      <w:rPr>
        <w:rFonts w:ascii="Arial" w:hAnsi="Arial" w:cs="Arial"/>
        <w:i/>
        <w:iCs/>
        <w:sz w:val="28"/>
        <w:szCs w:val="28"/>
      </w:rPr>
      <w:t>Serving Southwest Florida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1FB71" w14:textId="77777777" w:rsidR="000F32FE" w:rsidRDefault="000F32FE" w:rsidP="00DF122E">
      <w:pPr>
        <w:spacing w:after="0" w:line="240" w:lineRule="auto"/>
      </w:pPr>
      <w:r>
        <w:separator/>
      </w:r>
    </w:p>
  </w:footnote>
  <w:footnote w:type="continuationSeparator" w:id="0">
    <w:p w14:paraId="5CC3248C" w14:textId="77777777" w:rsidR="000F32FE" w:rsidRDefault="000F32FE" w:rsidP="00DF12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E38"/>
    <w:rsid w:val="000558E3"/>
    <w:rsid w:val="000B2984"/>
    <w:rsid w:val="000F32FE"/>
    <w:rsid w:val="0012431A"/>
    <w:rsid w:val="0013128A"/>
    <w:rsid w:val="001A3DDD"/>
    <w:rsid w:val="003645F1"/>
    <w:rsid w:val="00374EC5"/>
    <w:rsid w:val="00501332"/>
    <w:rsid w:val="00677030"/>
    <w:rsid w:val="006903C0"/>
    <w:rsid w:val="006D7EBA"/>
    <w:rsid w:val="00730B2D"/>
    <w:rsid w:val="00775FB0"/>
    <w:rsid w:val="007B1A49"/>
    <w:rsid w:val="007D7431"/>
    <w:rsid w:val="00814DE8"/>
    <w:rsid w:val="008E5859"/>
    <w:rsid w:val="009154E7"/>
    <w:rsid w:val="009273E0"/>
    <w:rsid w:val="00953125"/>
    <w:rsid w:val="00A03C9E"/>
    <w:rsid w:val="00AC4E38"/>
    <w:rsid w:val="00B656AA"/>
    <w:rsid w:val="00DF122E"/>
    <w:rsid w:val="00EE5994"/>
    <w:rsid w:val="00F2345A"/>
    <w:rsid w:val="00F67199"/>
    <w:rsid w:val="00FD4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2139E1"/>
  <w15:chartTrackingRefBased/>
  <w15:docId w15:val="{484682CD-18DF-4CCC-B2B3-FBE47A4CB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E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4EC5"/>
  </w:style>
  <w:style w:type="paragraph" w:styleId="Footer">
    <w:name w:val="footer"/>
    <w:basedOn w:val="Normal"/>
    <w:link w:val="FooterChar"/>
    <w:uiPriority w:val="99"/>
    <w:unhideWhenUsed/>
    <w:rsid w:val="00374E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4EC5"/>
  </w:style>
  <w:style w:type="character" w:styleId="CommentReference">
    <w:name w:val="annotation reference"/>
    <w:basedOn w:val="DefaultParagraphFont"/>
    <w:uiPriority w:val="99"/>
    <w:semiHidden/>
    <w:unhideWhenUsed/>
    <w:rsid w:val="00EE5994"/>
    <w:rPr>
      <w:sz w:val="16"/>
      <w:szCs w:val="16"/>
    </w:rPr>
  </w:style>
  <w:style w:type="paragraph" w:styleId="CommentText">
    <w:name w:val="annotation text"/>
    <w:basedOn w:val="Normal"/>
    <w:link w:val="CommentTextChar"/>
    <w:uiPriority w:val="99"/>
    <w:semiHidden/>
    <w:unhideWhenUsed/>
    <w:rsid w:val="00EE5994"/>
    <w:pPr>
      <w:spacing w:line="240" w:lineRule="auto"/>
    </w:pPr>
    <w:rPr>
      <w:sz w:val="20"/>
      <w:szCs w:val="20"/>
    </w:rPr>
  </w:style>
  <w:style w:type="character" w:customStyle="1" w:styleId="CommentTextChar">
    <w:name w:val="Comment Text Char"/>
    <w:basedOn w:val="DefaultParagraphFont"/>
    <w:link w:val="CommentText"/>
    <w:uiPriority w:val="99"/>
    <w:semiHidden/>
    <w:rsid w:val="00EE5994"/>
    <w:rPr>
      <w:sz w:val="20"/>
      <w:szCs w:val="20"/>
    </w:rPr>
  </w:style>
  <w:style w:type="paragraph" w:styleId="CommentSubject">
    <w:name w:val="annotation subject"/>
    <w:basedOn w:val="CommentText"/>
    <w:next w:val="CommentText"/>
    <w:link w:val="CommentSubjectChar"/>
    <w:uiPriority w:val="99"/>
    <w:semiHidden/>
    <w:unhideWhenUsed/>
    <w:rsid w:val="00EE5994"/>
    <w:rPr>
      <w:b/>
      <w:bCs/>
    </w:rPr>
  </w:style>
  <w:style w:type="character" w:customStyle="1" w:styleId="CommentSubjectChar">
    <w:name w:val="Comment Subject Char"/>
    <w:basedOn w:val="CommentTextChar"/>
    <w:link w:val="CommentSubject"/>
    <w:uiPriority w:val="99"/>
    <w:semiHidden/>
    <w:rsid w:val="00EE5994"/>
    <w:rPr>
      <w:b/>
      <w:bCs/>
      <w:sz w:val="20"/>
      <w:szCs w:val="20"/>
    </w:rPr>
  </w:style>
  <w:style w:type="paragraph" w:styleId="BalloonText">
    <w:name w:val="Balloon Text"/>
    <w:basedOn w:val="Normal"/>
    <w:link w:val="BalloonTextChar"/>
    <w:uiPriority w:val="99"/>
    <w:semiHidden/>
    <w:unhideWhenUsed/>
    <w:rsid w:val="00EE59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994"/>
    <w:rPr>
      <w:rFonts w:ascii="Segoe UI" w:hAnsi="Segoe UI" w:cs="Segoe UI"/>
      <w:sz w:val="18"/>
      <w:szCs w:val="18"/>
    </w:rPr>
  </w:style>
  <w:style w:type="character" w:styleId="BookTitle">
    <w:name w:val="Book Title"/>
    <w:basedOn w:val="DefaultParagraphFont"/>
    <w:uiPriority w:val="33"/>
    <w:qFormat/>
    <w:rsid w:val="00EE5994"/>
    <w:rPr>
      <w:b/>
      <w:bCs/>
      <w:i/>
      <w:iCs/>
      <w:spacing w:val="5"/>
    </w:rPr>
  </w:style>
  <w:style w:type="character" w:styleId="SubtleReference">
    <w:name w:val="Subtle Reference"/>
    <w:basedOn w:val="DefaultParagraphFont"/>
    <w:uiPriority w:val="31"/>
    <w:qFormat/>
    <w:rsid w:val="00EE5994"/>
    <w:rPr>
      <w:smallCaps/>
      <w:color w:val="5A5A5A" w:themeColor="text1" w:themeTint="A5"/>
    </w:rPr>
  </w:style>
  <w:style w:type="character" w:styleId="Strong">
    <w:name w:val="Strong"/>
    <w:basedOn w:val="DefaultParagraphFont"/>
    <w:uiPriority w:val="22"/>
    <w:qFormat/>
    <w:rsid w:val="00EE59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C0D82198AE934C95FCB5EFF9AAE0AF" ma:contentTypeVersion="13" ma:contentTypeDescription="Create a new document." ma:contentTypeScope="" ma:versionID="8630e2b39c0313bbf8c9fd75c8623df6">
  <xsd:schema xmlns:xsd="http://www.w3.org/2001/XMLSchema" xmlns:xs="http://www.w3.org/2001/XMLSchema" xmlns:p="http://schemas.microsoft.com/office/2006/metadata/properties" xmlns:ns3="fd6717cd-8330-4481-8730-699e3c3ff982" xmlns:ns4="41f0ef21-f8d7-4211-9625-82d9218bdc10" targetNamespace="http://schemas.microsoft.com/office/2006/metadata/properties" ma:root="true" ma:fieldsID="ac04d16309dfb1390b44497dc7ff497e" ns3:_="" ns4:_="">
    <xsd:import namespace="fd6717cd-8330-4481-8730-699e3c3ff982"/>
    <xsd:import namespace="41f0ef21-f8d7-4211-9625-82d9218bdc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717cd-8330-4481-8730-699e3c3ff98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f0ef21-f8d7-4211-9625-82d9218bdc1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F2DE71-08DC-40E4-ADD8-B62D490092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119EBC-B274-4A9E-B746-DC9E25833286}">
  <ds:schemaRefs>
    <ds:schemaRef ds:uri="http://schemas.microsoft.com/sharepoint/v3/contenttype/forms"/>
  </ds:schemaRefs>
</ds:datastoreItem>
</file>

<file path=customXml/itemProps3.xml><?xml version="1.0" encoding="utf-8"?>
<ds:datastoreItem xmlns:ds="http://schemas.openxmlformats.org/officeDocument/2006/customXml" ds:itemID="{4F9D829E-4CFF-4A7F-968B-7F4256030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717cd-8330-4481-8730-699e3c3ff982"/>
    <ds:schemaRef ds:uri="41f0ef21-f8d7-4211-9625-82d9218bd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Kersey, Bridget</dc:creator>
  <cp:keywords/>
  <dc:description/>
  <cp:lastModifiedBy>Bridget Harris Kersey</cp:lastModifiedBy>
  <cp:revision>6</cp:revision>
  <dcterms:created xsi:type="dcterms:W3CDTF">2021-04-21T14:17:00Z</dcterms:created>
  <dcterms:modified xsi:type="dcterms:W3CDTF">2021-04-21T14:22:00Z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0x0101003FC0D82198AE934C95FCB5EFF9AAE0AF</vt:lpwstr>
  </property>
</Properties>
</file>